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C5" w:rsidRDefault="000A22C5" w:rsidP="000A22C5">
      <w:pPr>
        <w:rPr>
          <w:rFonts w:ascii="Calibri" w:hAnsi="Calibri"/>
          <w:color w:val="1F497D"/>
          <w:sz w:val="22"/>
          <w:szCs w:val="22"/>
        </w:rPr>
      </w:pPr>
      <w:r>
        <w:rPr>
          <w:rFonts w:ascii="Calibri" w:hAnsi="Calibri"/>
          <w:color w:val="1F497D"/>
          <w:sz w:val="22"/>
          <w:szCs w:val="22"/>
        </w:rPr>
        <w:t xml:space="preserve">Stefan Popa – </w:t>
      </w:r>
      <w:r>
        <w:rPr>
          <w:rFonts w:ascii="Calibri" w:hAnsi="Calibri"/>
          <w:i/>
          <w:iCs/>
          <w:color w:val="1F497D"/>
          <w:sz w:val="22"/>
          <w:szCs w:val="22"/>
        </w:rPr>
        <w:t>Verdwenen grenzen</w:t>
      </w:r>
      <w:r>
        <w:rPr>
          <w:rFonts w:ascii="Calibri" w:hAnsi="Calibri"/>
          <w:color w:val="1F497D"/>
          <w:sz w:val="22"/>
          <w:szCs w:val="22"/>
        </w:rPr>
        <w:t xml:space="preserve"> (2014)</w:t>
      </w:r>
    </w:p>
    <w:p w:rsidR="000A22C5" w:rsidRDefault="000A22C5" w:rsidP="000A22C5">
      <w:pPr>
        <w:rPr>
          <w:rFonts w:ascii="Calibri" w:hAnsi="Calibri"/>
          <w:color w:val="1F497D"/>
          <w:sz w:val="22"/>
          <w:szCs w:val="22"/>
        </w:rPr>
      </w:pPr>
      <w:r>
        <w:rPr>
          <w:rFonts w:ascii="Calibri" w:hAnsi="Calibri"/>
          <w:color w:val="1F497D"/>
          <w:sz w:val="22"/>
          <w:szCs w:val="22"/>
        </w:rPr>
        <w:t xml:space="preserve">Dit boek gaat over Roemenië onder Ceausescu. Heel nieuwsgierig ben ik aan dit boek begonnen, omdat ik meer wilde weten over deze periode. Tijdens mijn vele bezoeken aan Roemenië na de revolutie van 1989 heb ik regelmatig naar deze periode gevraagd aan de Roemenen, maar meestal kreeg ik weinig antwoorden en inzichten over de donkere jaren 80. Praten over de Ceausescu-tijd wordt liefst vermeden. Iedereen kent het Volkspaleis in Boekarest dat in opdracht van Ceausescu werd gebouwd, na 1989 was er even sprake van om het gebouw op te blazen, maar toch is het afgebouwd. In Târgoviste, waar de Ceausescu’s werden gearresteerd, veroordeeld en geëxecuteerd, werd ik eerder weggestuurd, maar kon ik dit jaar de kazerne bezichtigen waar het echtpaar Ceausescu hun laatste dagen doorbracht. Toen de roman van Popa verscheen ben ik gelijk naar de boekwinkel gegaan om een exemplaar te kopen, vanwege mijn interesse in Roemenië en Ceausescu. Helaas ben ik door het boek niet veel verder gekomen, ik heb vooral een spannend boek gelezen, met maar weinig achtergrondinformatie over het leven in Roemenië onder Ceausescu. </w:t>
      </w:r>
    </w:p>
    <w:p w:rsidR="000A22C5" w:rsidRDefault="000A22C5" w:rsidP="000A22C5">
      <w:pPr>
        <w:rPr>
          <w:rFonts w:ascii="Calibri" w:hAnsi="Calibri"/>
          <w:color w:val="1F497D"/>
          <w:sz w:val="22"/>
          <w:szCs w:val="22"/>
        </w:rPr>
      </w:pPr>
      <w:r>
        <w:rPr>
          <w:color w:val="000000"/>
        </w:rPr>
        <w:t> </w:t>
      </w:r>
    </w:p>
    <w:p w:rsidR="000A22C5" w:rsidRDefault="000A22C5" w:rsidP="000A22C5">
      <w:pPr>
        <w:rPr>
          <w:rFonts w:ascii="Calibri" w:hAnsi="Calibri"/>
          <w:color w:val="1F497D"/>
          <w:sz w:val="22"/>
          <w:szCs w:val="22"/>
        </w:rPr>
      </w:pPr>
      <w:r>
        <w:rPr>
          <w:rFonts w:ascii="Calibri" w:hAnsi="Calibri"/>
          <w:color w:val="1F497D"/>
          <w:sz w:val="22"/>
          <w:szCs w:val="22"/>
        </w:rPr>
        <w:t xml:space="preserve">Let op, de volgende paragraaf beschrijft een deel van de inhoud. Remus, de hoofdpersoon, ontvlucht samen met Rroma Florica Roemenië.  Ze komen in Italië aan waar ze een restaurant runnen in Florence. Na enige tijd zijn er teveel Roemenen in Italië, waarvan een groot deel werkloos, ook al door de economische crisis. De Roemenen, vooral de Rroma, krijgen hiervan de schuld. Remus wordt vermoord en Florica wordt verkracht en raakt zwanger. Florica gaat daarop naar Spanje en raakt verslaafd aan de drugs. Haar ongemanierde zoon verlaat haar. De ellende blijft zich opstapelen; via Nederland, waar Florica als hulp in de huishouding werkt, gaat ze weer terug naar Spanje, waar ze haar zoon nog een keer ontmoet. </w:t>
      </w:r>
    </w:p>
    <w:p w:rsidR="000A22C5" w:rsidRDefault="000A22C5" w:rsidP="000A22C5">
      <w:pPr>
        <w:rPr>
          <w:rFonts w:ascii="Calibri" w:hAnsi="Calibri"/>
          <w:color w:val="1F497D"/>
          <w:sz w:val="22"/>
          <w:szCs w:val="22"/>
        </w:rPr>
      </w:pPr>
      <w:r>
        <w:rPr>
          <w:color w:val="000000"/>
        </w:rPr>
        <w:t> </w:t>
      </w:r>
    </w:p>
    <w:p w:rsidR="000A22C5" w:rsidRDefault="000A22C5" w:rsidP="000A22C5">
      <w:pPr>
        <w:rPr>
          <w:rFonts w:ascii="Calibri" w:hAnsi="Calibri"/>
          <w:color w:val="1F497D"/>
          <w:sz w:val="22"/>
          <w:szCs w:val="22"/>
        </w:rPr>
      </w:pPr>
      <w:r>
        <w:rPr>
          <w:rFonts w:ascii="Calibri" w:hAnsi="Calibri"/>
          <w:color w:val="1F497D"/>
          <w:sz w:val="22"/>
          <w:szCs w:val="22"/>
        </w:rPr>
        <w:t xml:space="preserve">In het boek wordt veel onnodige platte taal gebezigd, iets wat ik niet zo herken van de Roemenen zelf en wat het verhaal geen extra kracht bijzet, maar eerder onderuithaalt naar mijn mening. Het is een spannend boek, waarin de lezer meegenomen wordt in het bewogen leven van twee gevluchte Roemenen. Het boek gaat dan wel over Roemenië en Roemenen, maar zet geen positief beeld neer, hooguit voegt het wat begrip toe voor de persoonlijke misere die veel Roemenen die naar het buitenland gingen doormaken. </w:t>
      </w:r>
    </w:p>
    <w:p w:rsidR="000A22C5" w:rsidRDefault="000A22C5" w:rsidP="000A22C5">
      <w:pPr>
        <w:rPr>
          <w:rFonts w:ascii="Calibri" w:hAnsi="Calibri"/>
          <w:color w:val="1F497D"/>
          <w:sz w:val="22"/>
          <w:szCs w:val="22"/>
        </w:rPr>
      </w:pPr>
      <w:r>
        <w:rPr>
          <w:color w:val="000000"/>
        </w:rPr>
        <w:t> </w:t>
      </w:r>
    </w:p>
    <w:p w:rsidR="00D470D9" w:rsidRDefault="00D470D9"/>
    <w:sectPr w:rsidR="00D470D9" w:rsidSect="00D470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2C5"/>
    <w:rsid w:val="000A22C5"/>
    <w:rsid w:val="00126376"/>
    <w:rsid w:val="00242069"/>
    <w:rsid w:val="006A26ED"/>
    <w:rsid w:val="00D470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C5"/>
    <w:pPr>
      <w:spacing w:after="0" w:line="240" w:lineRule="auto"/>
    </w:pPr>
    <w:rPr>
      <w:rFonts w:ascii="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0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2012</Characters>
  <Application>Microsoft Office Word</Application>
  <DocSecurity>0</DocSecurity>
  <Lines>16</Lines>
  <Paragraphs>4</Paragraphs>
  <ScaleCrop>false</ScaleCrop>
  <Company>Grizli777</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laurensleonie</dc:creator>
  <cp:lastModifiedBy>laurensleonie</cp:lastModifiedBy>
  <cp:revision>1</cp:revision>
  <dcterms:created xsi:type="dcterms:W3CDTF">2014-09-17T09:55:00Z</dcterms:created>
  <dcterms:modified xsi:type="dcterms:W3CDTF">2014-09-17T09:57:00Z</dcterms:modified>
</cp:coreProperties>
</file>